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b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/>
          <w:sz w:val="32"/>
          <w:szCs w:val="32"/>
          <w:u w:val="none"/>
        </w:rPr>
        <w:t>BÀI 5</w:t>
      </w:r>
    </w:p>
    <w:p>
      <w:pPr>
        <w:numPr>
          <w:numId w:val="0"/>
        </w:numPr>
        <w:spacing w:line="240" w:lineRule="auto"/>
        <w:ind w:leftChars="0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CUNG CẦU TRONG</w:t>
      </w:r>
    </w:p>
    <w:p>
      <w:pPr>
        <w:numPr>
          <w:numId w:val="0"/>
        </w:numPr>
        <w:spacing w:line="240" w:lineRule="auto"/>
        <w:ind w:leftChars="0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SẢN XUẤT VÀ LƯU THÔNG HÀNG H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ÓA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KHÁI NIỆM CUNG </w:t>
      </w:r>
      <w:r>
        <w:rPr>
          <w:rFonts w:hint="default" w:ascii="Times New Roman" w:hAnsi="Times New Roman"/>
          <w:b/>
          <w:sz w:val="26"/>
          <w:szCs w:val="26"/>
          <w:u w:val="single"/>
          <w:lang w:val="en-US"/>
        </w:rPr>
        <w:t>,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CẦU: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a/ </w:t>
      </w:r>
      <w:r>
        <w:rPr>
          <w:rFonts w:ascii="Times New Roman" w:hAnsi="Times New Roman"/>
          <w:b/>
          <w:sz w:val="26"/>
          <w:szCs w:val="26"/>
          <w:u w:val="single"/>
        </w:rPr>
        <w:t>Khái niệm cầu: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Cầu là </w:t>
      </w:r>
      <w:r>
        <w:rPr>
          <w:rFonts w:ascii="Times New Roman" w:hAnsi="Times New Roman"/>
          <w:b/>
          <w:sz w:val="26"/>
          <w:szCs w:val="26"/>
        </w:rPr>
        <w:t>khối lượng hàng hoá</w:t>
      </w:r>
      <w:r>
        <w:rPr>
          <w:rFonts w:ascii="Times New Roman" w:hAnsi="Times New Roman"/>
          <w:sz w:val="26"/>
          <w:szCs w:val="26"/>
        </w:rPr>
        <w:t xml:space="preserve"> và dịch vụ mà người tiêu dùng </w:t>
      </w:r>
      <w:r>
        <w:rPr>
          <w:rFonts w:ascii="Times New Roman" w:hAnsi="Times New Roman"/>
          <w:b/>
          <w:sz w:val="26"/>
          <w:szCs w:val="26"/>
        </w:rPr>
        <w:t>cần mua</w:t>
      </w:r>
      <w:r>
        <w:rPr>
          <w:rFonts w:ascii="Times New Roman" w:hAnsi="Times New Roman"/>
          <w:sz w:val="26"/>
          <w:szCs w:val="26"/>
        </w:rPr>
        <w:t xml:space="preserve"> trong một thời kì nhất định tương ứng với </w:t>
      </w:r>
      <w:r>
        <w:rPr>
          <w:rFonts w:ascii="Times New Roman" w:hAnsi="Times New Roman"/>
          <w:b/>
          <w:sz w:val="26"/>
          <w:szCs w:val="26"/>
        </w:rPr>
        <w:t>giá cả</w:t>
      </w:r>
      <w:r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b/>
          <w:sz w:val="26"/>
          <w:szCs w:val="26"/>
        </w:rPr>
        <w:t>thu nhập</w:t>
      </w:r>
      <w:r>
        <w:rPr>
          <w:rFonts w:ascii="Times New Roman" w:hAnsi="Times New Roman"/>
          <w:sz w:val="26"/>
          <w:szCs w:val="26"/>
        </w:rPr>
        <w:t xml:space="preserve"> xác định.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b/ </w:t>
      </w:r>
      <w:r>
        <w:rPr>
          <w:rFonts w:ascii="Times New Roman" w:hAnsi="Times New Roman"/>
          <w:b/>
          <w:sz w:val="26"/>
          <w:szCs w:val="26"/>
          <w:u w:val="single"/>
        </w:rPr>
        <w:t>Khái niệm cung: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Cung là </w:t>
      </w:r>
      <w:r>
        <w:rPr>
          <w:rFonts w:ascii="Times New Roman" w:hAnsi="Times New Roman"/>
          <w:b/>
          <w:sz w:val="26"/>
          <w:szCs w:val="26"/>
        </w:rPr>
        <w:t>khối lượng H</w:t>
      </w:r>
      <w:r>
        <w:rPr>
          <w:rFonts w:ascii="Times New Roman" w:hAnsi="Times New Roman"/>
          <w:sz w:val="26"/>
          <w:szCs w:val="26"/>
        </w:rPr>
        <w:t xml:space="preserve"> và dịch vụ </w:t>
      </w:r>
      <w:r>
        <w:rPr>
          <w:rFonts w:ascii="Times New Roman" w:hAnsi="Times New Roman"/>
          <w:b/>
          <w:sz w:val="26"/>
          <w:szCs w:val="26"/>
        </w:rPr>
        <w:t>hiện có</w:t>
      </w:r>
      <w:r>
        <w:rPr>
          <w:rFonts w:ascii="Times New Roman" w:hAnsi="Times New Roman"/>
          <w:sz w:val="26"/>
          <w:szCs w:val="26"/>
        </w:rPr>
        <w:t xml:space="preserve"> trên thị trường </w:t>
      </w:r>
      <w:r>
        <w:rPr>
          <w:rFonts w:ascii="Times New Roman" w:hAnsi="Times New Roman"/>
          <w:b/>
          <w:sz w:val="26"/>
          <w:szCs w:val="26"/>
        </w:rPr>
        <w:t>và chuẩn bị đưa ra thị trường</w:t>
      </w:r>
      <w:r>
        <w:rPr>
          <w:rFonts w:ascii="Times New Roman" w:hAnsi="Times New Roman"/>
          <w:sz w:val="26"/>
          <w:szCs w:val="26"/>
        </w:rPr>
        <w:t xml:space="preserve"> trong một thời kì nhất định tương ứng với </w:t>
      </w:r>
      <w:r>
        <w:rPr>
          <w:rFonts w:ascii="Times New Roman" w:hAnsi="Times New Roman"/>
          <w:b/>
          <w:sz w:val="26"/>
          <w:szCs w:val="26"/>
        </w:rPr>
        <w:t>giá cả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và </w:t>
      </w:r>
      <w:r>
        <w:rPr>
          <w:rFonts w:ascii="Times New Roman" w:hAnsi="Times New Roman"/>
          <w:b/>
          <w:bCs/>
          <w:sz w:val="26"/>
          <w:szCs w:val="26"/>
        </w:rPr>
        <w:t>khả năng SX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2/ </w:t>
      </w:r>
      <w:r>
        <w:rPr>
          <w:rFonts w:ascii="Times New Roman" w:hAnsi="Times New Roman"/>
          <w:b/>
          <w:sz w:val="26"/>
          <w:szCs w:val="26"/>
          <w:u w:val="single"/>
        </w:rPr>
        <w:t>MỐI QUAN HỆ CUNG - CẦU TRONG SẢN XUẤT VÀ LƯU THÔNG HÀNG HOÁ: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hint="default" w:ascii="Times New Roman" w:hAnsi="Times New Roman"/>
          <w:b/>
          <w:sz w:val="26"/>
          <w:szCs w:val="26"/>
          <w:u w:val="none"/>
          <w:lang w:val="en-US"/>
        </w:rPr>
        <w:t xml:space="preserve">- </w:t>
      </w:r>
      <w:r>
        <w:rPr>
          <w:rFonts w:ascii="Times New Roman" w:hAnsi="Times New Roman"/>
          <w:b/>
          <w:sz w:val="26"/>
          <w:szCs w:val="26"/>
          <w:u w:val="single"/>
        </w:rPr>
        <w:t>Nội dung của quan hệ cung - cầu:</w:t>
      </w:r>
    </w:p>
    <w:p>
      <w:pPr>
        <w:numPr>
          <w:numId w:val="0"/>
        </w:numPr>
        <w:spacing w:after="0" w:line="360" w:lineRule="auto"/>
        <w:ind w:left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Quan hệ cung - cầu là </w:t>
      </w:r>
      <w:r>
        <w:rPr>
          <w:rFonts w:ascii="Times New Roman" w:hAnsi="Times New Roman"/>
          <w:b/>
          <w:i/>
          <w:sz w:val="26"/>
          <w:szCs w:val="26"/>
        </w:rPr>
        <w:t>quan hệ tác động lẫn nhau giữa người bán với người mua</w:t>
      </w:r>
      <w:r>
        <w:rPr>
          <w:rFonts w:ascii="Times New Roman" w:hAnsi="Times New Roman"/>
          <w:sz w:val="26"/>
          <w:szCs w:val="26"/>
        </w:rPr>
        <w:t xml:space="preserve"> hay giữa những </w:t>
      </w:r>
      <w:r>
        <w:rPr>
          <w:rFonts w:hint="default" w:ascii="Times New Roman" w:hAnsi="Times New Roman"/>
          <w:sz w:val="26"/>
          <w:szCs w:val="26"/>
          <w:lang w:val="en-US"/>
        </w:rPr>
        <w:t>người sản xuất (người bán)</w:t>
      </w:r>
      <w:r>
        <w:rPr>
          <w:rFonts w:ascii="Times New Roman" w:hAnsi="Times New Roman"/>
          <w:sz w:val="26"/>
          <w:szCs w:val="26"/>
        </w:rPr>
        <w:t xml:space="preserve"> với </w:t>
      </w:r>
      <w:r>
        <w:rPr>
          <w:rFonts w:hint="default" w:ascii="Times New Roman" w:hAnsi="Times New Roman"/>
          <w:sz w:val="26"/>
          <w:szCs w:val="26"/>
          <w:lang w:val="en-US"/>
        </w:rPr>
        <w:t>người tiêu dùng (người mua)</w:t>
      </w:r>
      <w:r>
        <w:rPr>
          <w:rFonts w:ascii="Times New Roman" w:hAnsi="Times New Roman"/>
          <w:sz w:val="26"/>
          <w:szCs w:val="26"/>
        </w:rPr>
        <w:t xml:space="preserve"> diễn ra trên thị trường để xác định giá cả và số lượng hàng hóa và dịch vụ.</w:t>
      </w:r>
    </w:p>
    <w:p>
      <w:pPr>
        <w:numPr>
          <w:numId w:val="0"/>
        </w:numPr>
        <w:spacing w:after="0" w:line="360" w:lineRule="auto"/>
        <w:ind w:leftChars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hint="default" w:ascii="Times New Roman" w:hAnsi="Times New Roman"/>
          <w:b/>
          <w:sz w:val="26"/>
          <w:szCs w:val="26"/>
          <w:u w:val="none"/>
          <w:lang w:val="en-US"/>
        </w:rPr>
        <w:t xml:space="preserve">- </w:t>
      </w:r>
      <w:r>
        <w:rPr>
          <w:rFonts w:ascii="Times New Roman" w:hAnsi="Times New Roman"/>
          <w:b/>
          <w:sz w:val="26"/>
          <w:szCs w:val="26"/>
          <w:u w:val="single"/>
        </w:rPr>
        <w:t>Biểu hiện: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sym w:font="Wingdings" w:char="F0D8"/>
      </w:r>
      <w:r>
        <w:rPr>
          <w:rFonts w:ascii="Times New Roman" w:hAnsi="Times New Roman"/>
          <w:b/>
          <w:sz w:val="26"/>
          <w:szCs w:val="26"/>
        </w:rPr>
        <w:t xml:space="preserve"> Cung - cầu tác động lẫn nhau: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Cầu tăng </w:t>
      </w:r>
      <w:r>
        <w:rPr>
          <w:rFonts w:hint="default" w:ascii="Times New Roman" w:hAnsi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hì </w:t>
      </w:r>
      <w:r>
        <w:rPr>
          <w:rFonts w:ascii="Times New Roman" w:hAnsi="Times New Roman"/>
          <w:sz w:val="26"/>
          <w:szCs w:val="26"/>
        </w:rPr>
        <w:t>cung tăng.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Cầu giảm </w:t>
      </w:r>
      <w:r>
        <w:rPr>
          <w:rFonts w:hint="default" w:ascii="Times New Roman" w:hAnsi="Times New Roman"/>
          <w:sz w:val="26"/>
          <w:szCs w:val="26"/>
          <w:lang w:val="en-US"/>
        </w:rPr>
        <w:t>thì</w:t>
      </w:r>
      <w:r>
        <w:rPr>
          <w:rFonts w:ascii="Times New Roman" w:hAnsi="Times New Roman"/>
          <w:sz w:val="26"/>
          <w:szCs w:val="26"/>
        </w:rPr>
        <w:t xml:space="preserve"> cung giảm.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sym w:font="Wingdings" w:char="F0D8"/>
      </w:r>
      <w:r>
        <w:rPr>
          <w:rFonts w:ascii="Times New Roman" w:hAnsi="Times New Roman"/>
          <w:b/>
          <w:sz w:val="26"/>
          <w:szCs w:val="26"/>
        </w:rPr>
        <w:t xml:space="preserve"> Cung - cầu ảnh hưởng đến giá cả thị trường: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Cung = cầu </w:t>
      </w:r>
      <w:r>
        <w:rPr>
          <w:rFonts w:hint="default" w:ascii="Times New Roman" w:hAnsi="Times New Roman"/>
          <w:sz w:val="26"/>
          <w:szCs w:val="26"/>
          <w:lang w:val="en-US"/>
        </w:rPr>
        <w:t>thì</w:t>
      </w:r>
      <w:r>
        <w:rPr>
          <w:rFonts w:ascii="Times New Roman" w:hAnsi="Times New Roman"/>
          <w:sz w:val="26"/>
          <w:szCs w:val="26"/>
        </w:rPr>
        <w:t xml:space="preserve"> Giá cả 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H </w:t>
      </w:r>
      <w:r>
        <w:rPr>
          <w:rFonts w:ascii="Times New Roman" w:hAnsi="Times New Roman"/>
          <w:sz w:val="26"/>
          <w:szCs w:val="26"/>
        </w:rPr>
        <w:t xml:space="preserve">= </w:t>
      </w:r>
      <w:r>
        <w:rPr>
          <w:rFonts w:hint="default" w:ascii="Times New Roman" w:hAnsi="Times New Roman"/>
          <w:sz w:val="26"/>
          <w:szCs w:val="26"/>
          <w:lang w:val="en-US"/>
        </w:rPr>
        <w:t>giá trị của H.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Cung &gt; cầu </w:t>
      </w:r>
      <w:r>
        <w:rPr>
          <w:rFonts w:hint="default" w:ascii="Times New Roman" w:hAnsi="Times New Roman"/>
          <w:sz w:val="26"/>
          <w:szCs w:val="26"/>
          <w:lang w:val="en-US"/>
        </w:rPr>
        <w:t>thì</w:t>
      </w:r>
      <w:r>
        <w:rPr>
          <w:rFonts w:ascii="Times New Roman" w:hAnsi="Times New Roman"/>
          <w:sz w:val="26"/>
          <w:szCs w:val="26"/>
        </w:rPr>
        <w:t xml:space="preserve"> Giá cả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</w:rPr>
        <w:t xml:space="preserve"> &lt; </w:t>
      </w:r>
      <w:r>
        <w:rPr>
          <w:rFonts w:hint="default" w:ascii="Times New Roman" w:hAnsi="Times New Roman"/>
          <w:sz w:val="26"/>
          <w:szCs w:val="26"/>
          <w:lang w:val="en-US"/>
        </w:rPr>
        <w:t>giá trị của H.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Cung &lt; cầu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thì</w:t>
      </w:r>
      <w:r>
        <w:rPr>
          <w:rFonts w:ascii="Times New Roman" w:hAnsi="Times New Roman"/>
          <w:sz w:val="26"/>
          <w:szCs w:val="26"/>
        </w:rPr>
        <w:t xml:space="preserve"> Giá cả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</w:rPr>
        <w:t xml:space="preserve"> &gt; </w:t>
      </w:r>
      <w:r>
        <w:rPr>
          <w:rFonts w:hint="default" w:ascii="Times New Roman" w:hAnsi="Times New Roman"/>
          <w:sz w:val="26"/>
          <w:szCs w:val="26"/>
          <w:lang w:val="en-US"/>
        </w:rPr>
        <w:t>giá trị của H.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sym w:font="Wingdings" w:char="F0D8"/>
      </w:r>
      <w:r>
        <w:rPr>
          <w:rFonts w:ascii="Times New Roman" w:hAnsi="Times New Roman"/>
          <w:b/>
          <w:sz w:val="26"/>
          <w:szCs w:val="26"/>
        </w:rPr>
        <w:t xml:space="preserve"> Giá cả thị trưởng ảnh hưởng đến cung - cầu: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Về phía cầu: </w:t>
      </w:r>
      <w:r>
        <w:rPr>
          <w:rFonts w:ascii="Times New Roman" w:hAnsi="Times New Roman"/>
          <w:sz w:val="26"/>
          <w:szCs w:val="26"/>
        </w:rPr>
        <w:t xml:space="preserve">Khi giá cả tăng </w:t>
      </w:r>
      <w:r>
        <w:rPr>
          <w:rFonts w:ascii="Times New Roman" w:hAnsi="Times New Roman"/>
          <w:sz w:val="26"/>
          <w:szCs w:val="26"/>
          <w:lang w:val="en-US"/>
        </w:rPr>
        <w:t>thì</w:t>
      </w:r>
      <w:r>
        <w:rPr>
          <w:rFonts w:ascii="Times New Roman" w:hAnsi="Times New Roman"/>
          <w:sz w:val="26"/>
          <w:szCs w:val="26"/>
        </w:rPr>
        <w:t xml:space="preserve"> cầu giảm</w:t>
      </w:r>
      <w:r>
        <w:rPr>
          <w:rFonts w:ascii="Times New Roman" w:hAnsi="Times New Roman"/>
          <w:sz w:val="26"/>
          <w:szCs w:val="26"/>
          <w:lang w:val="en-US"/>
        </w:rPr>
        <w:t xml:space="preserve"> nhưng </w:t>
      </w:r>
      <w:r>
        <w:rPr>
          <w:rFonts w:ascii="Times New Roman" w:hAnsi="Times New Roman"/>
          <w:sz w:val="26"/>
          <w:szCs w:val="26"/>
        </w:rPr>
        <w:t>cung tăng.</w:t>
      </w:r>
    </w:p>
    <w:p>
      <w:pPr>
        <w:numPr>
          <w:numId w:val="0"/>
        </w:numPr>
        <w:spacing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Về phía cung: </w:t>
      </w:r>
      <w:r>
        <w:rPr>
          <w:rFonts w:ascii="Times New Roman" w:hAnsi="Times New Roman"/>
          <w:sz w:val="26"/>
          <w:szCs w:val="26"/>
        </w:rPr>
        <w:t xml:space="preserve">Khi giá cả giảm </w:t>
      </w:r>
      <w:r>
        <w:rPr>
          <w:rFonts w:ascii="Times New Roman" w:hAnsi="Times New Roman"/>
          <w:sz w:val="26"/>
          <w:szCs w:val="26"/>
          <w:lang w:val="en-US"/>
        </w:rPr>
        <w:t>thì</w:t>
      </w:r>
      <w:r>
        <w:rPr>
          <w:rFonts w:ascii="Times New Roman" w:hAnsi="Times New Roman"/>
          <w:sz w:val="26"/>
          <w:szCs w:val="26"/>
        </w:rPr>
        <w:t xml:space="preserve"> cung giảm, cầu tăng.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3/ </w:t>
      </w:r>
      <w:r>
        <w:rPr>
          <w:rFonts w:ascii="Times New Roman" w:hAnsi="Times New Roman"/>
          <w:b/>
          <w:sz w:val="26"/>
          <w:szCs w:val="26"/>
          <w:u w:val="single"/>
        </w:rPr>
        <w:t>VẬN DỤNG QUAN HỆ CUNG CẦU: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Đối với nhà nước: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>
      <w:pPr>
        <w:numPr>
          <w:numId w:val="0"/>
        </w:numPr>
        <w:spacing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Điều tiết quan hệ cung – cầu trên thị trường thông qua các chính sách kinh tế, chính sách xã hội và lực lượng kinh tế của nhà nước. 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Đối với </w:t>
      </w:r>
      <w:r>
        <w:rPr>
          <w:rFonts w:hint="default" w:ascii="Times New Roman" w:hAnsi="Times New Roman"/>
          <w:b/>
          <w:sz w:val="26"/>
          <w:szCs w:val="26"/>
          <w:u w:val="single"/>
          <w:lang w:val="en-US"/>
        </w:rPr>
        <w:t>người sản xuất, người kinh doanh</w:t>
      </w:r>
      <w:r>
        <w:rPr>
          <w:rFonts w:ascii="Times New Roman" w:hAnsi="Times New Roman"/>
          <w:b/>
          <w:sz w:val="26"/>
          <w:szCs w:val="26"/>
          <w:u w:val="single"/>
        </w:rPr>
        <w:t>:</w:t>
      </w:r>
    </w:p>
    <w:p>
      <w:pPr>
        <w:numPr>
          <w:numId w:val="0"/>
        </w:numPr>
        <w:spacing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Sẽ thu hẹp hay mở rộng sản xuất, kinh doanh của mình theo sự biến động của giá cả hàng hóa.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Đối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với NTD: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Giảm mua các mặt hàng khi cung &lt; cầu và giá cao.</w:t>
      </w:r>
    </w:p>
    <w:p>
      <w:pPr>
        <w:numPr>
          <w:numId w:val="0"/>
        </w:numPr>
        <w:spacing w:line="360" w:lineRule="auto"/>
        <w:ind w:left="438" w:leftChars="199" w:firstLine="0" w:firstLineChars="0"/>
        <w:rPr>
          <w:rFonts w:hint="default"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Chuyển sang mua các mặt hàng khi cung &gt; cầu và giá thấp.</w:t>
      </w:r>
    </w:p>
    <w:bookmarkEnd w:id="0"/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762F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26762FF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2021-11-06T04:15:00Z</dcterms:created>
  <dc:creator>tuyet trinh phan</dc:creator>
  <cp:lastModifiedBy>tuyet trinh phan</cp:lastModifiedBy>
  <dcterms:modified xsi:type="dcterms:W3CDTF">2021-11-06T04:25:28Z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A55E8F5B738A4ABBB1909AF9C0DD38B5</vt:lpwstr>
  </property>
</Properties>
</file>